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t xml:space="preserve">ФОРМА </w:t>
            </w:r>
            <w:r w:rsidRPr="00FA3820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A3820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FA3820" w:rsidRPr="00FA3820" w:rsidRDefault="00FA3820" w:rsidP="00FA382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0"/>
        <w:gridCol w:w="2187"/>
        <w:gridCol w:w="1238"/>
        <w:gridCol w:w="295"/>
      </w:tblGrid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A3820" w:rsidRPr="00FA3820" w:rsidRDefault="00FA3820" w:rsidP="00FA382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428"/>
        <w:gridCol w:w="972"/>
        <w:gridCol w:w="1133"/>
        <w:gridCol w:w="2519"/>
        <w:gridCol w:w="2287"/>
        <w:gridCol w:w="771"/>
        <w:gridCol w:w="1573"/>
        <w:gridCol w:w="935"/>
      </w:tblGrid>
      <w:tr w:rsidR="00FA3820" w:rsidRPr="00FA3820" w:rsidTr="00FA3820"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систем кондиционирования налоговых органов Рязанской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597098.01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4318179.87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химводоподготовки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120000.00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Электронный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статья 59 Федерального закона от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155666.67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3266033.39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A3820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A3820" w:rsidRDefault="00FA3820" w:rsidP="00FA382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569ED" w:rsidRDefault="000569ED" w:rsidP="00FA382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569ED" w:rsidRDefault="000569ED" w:rsidP="00FA382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569ED" w:rsidRPr="00FA3820" w:rsidRDefault="000569ED" w:rsidP="00FA382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0569ED" w:rsidRPr="00FA3820" w:rsidTr="00FA382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«03»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569ED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9ED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9ED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9ED" w:rsidRPr="00FA3820" w:rsidTr="00FA382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9ED" w:rsidRPr="00FA3820" w:rsidTr="00FA3820"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A3820" w:rsidRPr="00FA3820" w:rsidRDefault="00FA3820" w:rsidP="00FA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24BC" w:rsidRPr="00FA3820" w:rsidRDefault="005524BC">
      <w:pPr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sectPr w:rsidR="005524BC" w:rsidRPr="00FA3820" w:rsidSect="00FA3820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49"/>
    <w:rsid w:val="000569ED"/>
    <w:rsid w:val="005524BC"/>
    <w:rsid w:val="00B54449"/>
    <w:rsid w:val="00FA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8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A38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82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382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A3820"/>
  </w:style>
  <w:style w:type="character" w:styleId="a3">
    <w:name w:val="Hyperlink"/>
    <w:basedOn w:val="a0"/>
    <w:uiPriority w:val="99"/>
    <w:semiHidden/>
    <w:unhideWhenUsed/>
    <w:rsid w:val="00FA382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A382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A3820"/>
    <w:rPr>
      <w:b/>
      <w:bCs/>
    </w:rPr>
  </w:style>
  <w:style w:type="paragraph" w:styleId="a6">
    <w:name w:val="Normal (Web)"/>
    <w:basedOn w:val="a"/>
    <w:uiPriority w:val="99"/>
    <w:semiHidden/>
    <w:unhideWhenUsed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A382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A382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A382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A382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A382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A382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A382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A382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A382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A382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A382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A382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A382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A382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A382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A382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A382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A382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A382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A382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A382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A382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A382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A382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A38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A382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A382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A382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A38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A3820"/>
  </w:style>
  <w:style w:type="character" w:customStyle="1" w:styleId="dynatree-vline">
    <w:name w:val="dynatree-vline"/>
    <w:basedOn w:val="a0"/>
    <w:rsid w:val="00FA3820"/>
  </w:style>
  <w:style w:type="character" w:customStyle="1" w:styleId="dynatree-connector">
    <w:name w:val="dynatree-connector"/>
    <w:basedOn w:val="a0"/>
    <w:rsid w:val="00FA3820"/>
  </w:style>
  <w:style w:type="character" w:customStyle="1" w:styleId="dynatree-expander">
    <w:name w:val="dynatree-expander"/>
    <w:basedOn w:val="a0"/>
    <w:rsid w:val="00FA3820"/>
  </w:style>
  <w:style w:type="character" w:customStyle="1" w:styleId="dynatree-icon">
    <w:name w:val="dynatree-icon"/>
    <w:basedOn w:val="a0"/>
    <w:rsid w:val="00FA3820"/>
  </w:style>
  <w:style w:type="character" w:customStyle="1" w:styleId="dynatree-checkbox">
    <w:name w:val="dynatree-checkbox"/>
    <w:basedOn w:val="a0"/>
    <w:rsid w:val="00FA3820"/>
  </w:style>
  <w:style w:type="character" w:customStyle="1" w:styleId="dynatree-radio">
    <w:name w:val="dynatree-radio"/>
    <w:basedOn w:val="a0"/>
    <w:rsid w:val="00FA3820"/>
  </w:style>
  <w:style w:type="character" w:customStyle="1" w:styleId="dynatree-drag-helper-img">
    <w:name w:val="dynatree-drag-helper-img"/>
    <w:basedOn w:val="a0"/>
    <w:rsid w:val="00FA3820"/>
  </w:style>
  <w:style w:type="character" w:customStyle="1" w:styleId="dynatree-drag-source">
    <w:name w:val="dynatree-drag-source"/>
    <w:basedOn w:val="a0"/>
    <w:rsid w:val="00FA3820"/>
    <w:rPr>
      <w:shd w:val="clear" w:color="auto" w:fill="E0E0E0"/>
    </w:rPr>
  </w:style>
  <w:style w:type="paragraph" w:customStyle="1" w:styleId="mainlink1">
    <w:name w:val="mainlink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A382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A382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A382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A382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A382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A382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A382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A38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A382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A382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A382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A382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A382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A382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A382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A382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A38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A382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A382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A382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A38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A38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A382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A382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A382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A382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A38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A38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A382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A382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A382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A382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A382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A382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A382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A382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A38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A38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A382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A382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A382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A382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A3820"/>
  </w:style>
  <w:style w:type="character" w:customStyle="1" w:styleId="dynatree-icon1">
    <w:name w:val="dynatree-icon1"/>
    <w:basedOn w:val="a0"/>
    <w:rsid w:val="00FA3820"/>
  </w:style>
  <w:style w:type="paragraph" w:customStyle="1" w:styleId="confirmdialogheader1">
    <w:name w:val="confirmdialogheader1"/>
    <w:basedOn w:val="a"/>
    <w:rsid w:val="00FA382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A382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A382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A382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A382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A382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A382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8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A38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82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382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A3820"/>
  </w:style>
  <w:style w:type="character" w:styleId="a3">
    <w:name w:val="Hyperlink"/>
    <w:basedOn w:val="a0"/>
    <w:uiPriority w:val="99"/>
    <w:semiHidden/>
    <w:unhideWhenUsed/>
    <w:rsid w:val="00FA382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A382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A3820"/>
    <w:rPr>
      <w:b/>
      <w:bCs/>
    </w:rPr>
  </w:style>
  <w:style w:type="paragraph" w:styleId="a6">
    <w:name w:val="Normal (Web)"/>
    <w:basedOn w:val="a"/>
    <w:uiPriority w:val="99"/>
    <w:semiHidden/>
    <w:unhideWhenUsed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A382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A382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A382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A382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A382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A382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A382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A382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A382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A382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A382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A382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A382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A382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A382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A382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A382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A382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A382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A382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A382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A382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A382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A382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A38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A382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A382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A382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A38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A3820"/>
  </w:style>
  <w:style w:type="character" w:customStyle="1" w:styleId="dynatree-vline">
    <w:name w:val="dynatree-vline"/>
    <w:basedOn w:val="a0"/>
    <w:rsid w:val="00FA3820"/>
  </w:style>
  <w:style w:type="character" w:customStyle="1" w:styleId="dynatree-connector">
    <w:name w:val="dynatree-connector"/>
    <w:basedOn w:val="a0"/>
    <w:rsid w:val="00FA3820"/>
  </w:style>
  <w:style w:type="character" w:customStyle="1" w:styleId="dynatree-expander">
    <w:name w:val="dynatree-expander"/>
    <w:basedOn w:val="a0"/>
    <w:rsid w:val="00FA3820"/>
  </w:style>
  <w:style w:type="character" w:customStyle="1" w:styleId="dynatree-icon">
    <w:name w:val="dynatree-icon"/>
    <w:basedOn w:val="a0"/>
    <w:rsid w:val="00FA3820"/>
  </w:style>
  <w:style w:type="character" w:customStyle="1" w:styleId="dynatree-checkbox">
    <w:name w:val="dynatree-checkbox"/>
    <w:basedOn w:val="a0"/>
    <w:rsid w:val="00FA3820"/>
  </w:style>
  <w:style w:type="character" w:customStyle="1" w:styleId="dynatree-radio">
    <w:name w:val="dynatree-radio"/>
    <w:basedOn w:val="a0"/>
    <w:rsid w:val="00FA3820"/>
  </w:style>
  <w:style w:type="character" w:customStyle="1" w:styleId="dynatree-drag-helper-img">
    <w:name w:val="dynatree-drag-helper-img"/>
    <w:basedOn w:val="a0"/>
    <w:rsid w:val="00FA3820"/>
  </w:style>
  <w:style w:type="character" w:customStyle="1" w:styleId="dynatree-drag-source">
    <w:name w:val="dynatree-drag-source"/>
    <w:basedOn w:val="a0"/>
    <w:rsid w:val="00FA3820"/>
    <w:rPr>
      <w:shd w:val="clear" w:color="auto" w:fill="E0E0E0"/>
    </w:rPr>
  </w:style>
  <w:style w:type="paragraph" w:customStyle="1" w:styleId="mainlink1">
    <w:name w:val="mainlink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A382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A382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A382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A382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A382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A382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A382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A38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A382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A382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A382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A382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A382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A382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A382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A382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A38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A382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A382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A382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A38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A38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A382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A382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A382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A382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A382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A38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A38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A382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A382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A382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A382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A382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A382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A382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A382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A38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A38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A382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A382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A382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A382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A3820"/>
  </w:style>
  <w:style w:type="character" w:customStyle="1" w:styleId="dynatree-icon1">
    <w:name w:val="dynatree-icon1"/>
    <w:basedOn w:val="a0"/>
    <w:rsid w:val="00FA3820"/>
  </w:style>
  <w:style w:type="paragraph" w:customStyle="1" w:styleId="confirmdialogheader1">
    <w:name w:val="confirmdialogheader1"/>
    <w:basedOn w:val="a"/>
    <w:rsid w:val="00FA382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A382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A382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A382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A382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A38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A38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A382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A382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FA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4245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63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18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10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DF873-A5BA-4458-B0D0-56BAF4B2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5939</Words>
  <Characters>33858</Characters>
  <Application>Microsoft Office Word</Application>
  <DocSecurity>0</DocSecurity>
  <Lines>282</Lines>
  <Paragraphs>79</Paragraphs>
  <ScaleCrop>false</ScaleCrop>
  <Company/>
  <LinksUpToDate>false</LinksUpToDate>
  <CharactersWithSpaces>39718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2019-06-04T07:27:00Z</dcterms:created>
  <dcterms:modified xsi:type="dcterms:W3CDTF">2019-06-04T07:28:00Z</dcterms:modified>
</cp:coreProperties>
</file>